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4bd6829785362757a99cab7aad9b333a92c8d"/>
    <w:p>
      <w:pPr>
        <w:pStyle w:val="Heading3"/>
      </w:pPr>
      <w:r>
        <w:t xml:space="preserve">Показали школьникам пожарно-спасательную технику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t xml:space="preserve">Автомобиль газодымозащитной службы прибыл в район Коньково, машину припарковали рядом с библиотекой. Газодымозащитники приехали на встречу со школьниками, чтобы показать ребятам пожарно-техническое оборудование специального автомобиля, а также обсудить интересующие жителей вопросы пожарной безопасности.</w:t>
      </w:r>
    </w:p>
    <w:p>
      <w:pPr>
        <w:pStyle w:val="BodyText"/>
      </w:pPr>
      <w:r>
        <w:t xml:space="preserve">На встрече были активные жители района, общественные советники, председатели советов домов и ученики школы №1273.</w:t>
      </w:r>
    </w:p>
    <w:p>
      <w:pPr>
        <w:pStyle w:val="BodyText"/>
      </w:pPr>
      <w:r>
        <w:t xml:space="preserve">Показывая имеющееся на специальном автомобиле техническое оснащение, спасатели продемонстрировали широкий спектр применения и возможности спасательного оборудования во время ликвидации чрезвычайных ситуаций. В беседе с огнеборцами было рассказано и о другой спасательной технике, имеющейся на вооружении Пожарно-спасательного центра Департамента ГОЧСиПБ города Москвы.</w:t>
      </w:r>
    </w:p>
    <w:p>
      <w:pPr>
        <w:pStyle w:val="BodyText"/>
      </w:pPr>
      <w:r>
        <w:t xml:space="preserve">Каждый из участников встречи внимательно рассмотрел машину, предназначенную для спасения жизни, мог подержать в руках инструменты, с помощью которых спасатели вызволяют людей из замкнутых и задымленных помещений, а дети даже примерили средства защиты в непригодной для дыхания среде.</w:t>
      </w:r>
    </w:p>
    <w:p>
      <w:pPr>
        <w:pStyle w:val="BodyText"/>
      </w:pPr>
      <w:r>
        <w:t xml:space="preserve">Школьники с любопытством расспрашивали профессионалов о работе и быте спасателей, а кто-то интересовался тем, куда ему нужно поступать после окончания школы, чтобы в будущем работать спасателем.</w:t>
      </w:r>
    </w:p>
    <w:p>
      <w:pPr>
        <w:pStyle w:val="BodyText"/>
      </w:pPr>
      <w:r>
        <w:t xml:space="preserve">«Помимо того, что «выездные» встречи очень удобны, они еще очень эффективны с точки зрения включенности ребят в обучающий процесс. Побывав однажды на встрече с пожарными и спасателями, дети надолго запоминают правила безопасности, рассказанные им из первых уст. Ученики лучше воспринимают информацию. Надеюсь, в дальнейшем такие познавательные экскурсии будут проводиться и на территории школ», - отметила учительница физики школы №1273 Ирина Михайловна Борисова.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http://sevbutovo.mos.ru/emercom-of-russia-informirue/grazhdanskaya-oborona/detail/12308324.html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2308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emercom-of-russia-informirue/grazhdanskaya-oborona/detail/12308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2025-02-17T23:15:38Z</dcterms:created>
  <dcterms:modified xsi:type="dcterms:W3CDTF">2025-02-17T23:15:38Z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