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е-катайтесь-в-запрещенных-местах"/>
    <w:p>
      <w:pPr>
        <w:pStyle w:val="Heading3"/>
      </w:pPr>
      <w:r>
        <w:t xml:space="preserve">Не катайтесь в запрещенных местах!</w:t>
      </w:r>
    </w:p>
    <w:p>
      <w:pPr>
        <w:pStyle w:val="FirstParagraph"/>
      </w:pPr>
      <w:r>
        <w:t xml:space="preserve">10.01.2023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butovo.mos.ru/www/upload/medialibrary/35d/pf1oitzx73a9mqtkf0l0j8vto70rh9xc/WhatsApp-Image-2023_01_08-at-21.54.4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Сотрудники Управления по ЮЗАО Департамента ГОЧСиПБ ежедневно во время профилактических рейдов беседуют с жителями Юго-Запада о правилах безопасного поведения в местах массового отдыха. Санки, лыжи, коньки, тюбинги хороши только лишь в тех случаях, если отдыхающие соблюдают правила безопасности и катаются только в оборудованных местах, ознакомиться со списком которых можно на официальном сайте префектуры ЮЗАО. «Риски возникновений несчастных случаев всегда велики, если люди игнорируют запрещающие знаки и информационные щиты «Опасно для жизни! Катание запрещено», а также пренебрегают знаниями, которые даются во время профилактических бесед, и памятками, все равно идут пощекотать нервы в несанкционированные места, не задумываясь о последствиях!», - отметила Венера Юмаева, заместитель начальника Управления по ЮЗАО Департамента ГОЧСиПБ. В Юго-Западном округе есть на любой вкус оборудованные лыжные трассы, снежные горки, универсальные спортивные площадки для зимних игр, зоны отдыха для моржевания и зимней рыбалки. Проводите отдых только в безопасных местах, и тогда ваш отдых не омрачится негативными последствиями. Если вы стали свидетелем происшествия, незамедлительно звоните по единому номеру вызова экстренных оперативных служб 112.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http://sevbutovo.mos.ru/emercom-of-russia-informirue/pozharnaya-bezopasnost/detail/11335209.html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emercom-of-russia-informirue/pozharnaya-bezopasnost/detail/113352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butovo.mos.ru" TargetMode="External" /><Relationship Type="http://schemas.openxmlformats.org/officeDocument/2006/relationships/hyperlink" Id="rId23" Target="http://sevbutovo.mos.ru/emercom-of-russia-informirue/pozharnaya-bezopasnost/detail/113352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2024-11-02T11:28:26Z</dcterms:created>
  <dcterms:modified xsi:type="dcterms:W3CDTF">2024-11-02T11:28:26Z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