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-борьбе-с-рекламными-трафаретами"/>
    <w:p>
      <w:pPr>
        <w:pStyle w:val="Heading3"/>
      </w:pPr>
      <w:r>
        <w:t xml:space="preserve">В борьбе с рекламными трафаретами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t xml:space="preserve">Представители молодёжной палаты района Северное Бутово совместно с депутатом СД МО Северное Бутово</w:t>
      </w:r>
      <w:r>
        <w:t xml:space="preserve"> </w:t>
      </w:r>
      <w:hyperlink r:id="rId20">
        <w:r>
          <w:rPr>
            <w:rStyle w:val="Hyperlink"/>
          </w:rPr>
          <w:t xml:space="preserve">Данилом Петровым</w:t>
        </w:r>
      </w:hyperlink>
      <w:r>
        <w:t xml:space="preserve"> </w:t>
      </w:r>
      <w:r>
        <w:t xml:space="preserve">вышли на рейд против рекламы нарко-шопов.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на асфальте и фасадах зданий было обнаружено и закрашено 34 объявления с информацией о месте продажи психотропных веществ.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butovo.mos.ru/www/upload/medialibrary/174/z1vhp9te25sj5faq8xsitm54yzoiz999/cwkPkBti6rU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http://sevbutovo.mos.ru/junior-chamber/detail/11577108.html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evbutovo.mos.ru" TargetMode="External" /><Relationship Type="http://schemas.openxmlformats.org/officeDocument/2006/relationships/hyperlink" Id="rId24" Target="http://sevbutovo.mos.ru/junior-chamber/detail/11577108.html" TargetMode="External" /><Relationship Type="http://schemas.openxmlformats.org/officeDocument/2006/relationships/hyperlink" Id="rId20" Target="https://vk.com/danil_petrov_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butovo.mos.ru" TargetMode="External" /><Relationship Type="http://schemas.openxmlformats.org/officeDocument/2006/relationships/hyperlink" Id="rId24" Target="http://sevbutovo.mos.ru/junior-chamber/detail/11577108.html" TargetMode="External" /><Relationship Type="http://schemas.openxmlformats.org/officeDocument/2006/relationships/hyperlink" Id="rId20" Target="https://vk.com/danil_petrov_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2024-10-13T13:01:32Z</dcterms:created>
  <dcterms:modified xsi:type="dcterms:W3CDTF">2024-10-13T13:01:32Z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