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a9b3e9bf95f93007b00a0f8f54a8748894a09"/>
    <w:p>
      <w:pPr>
        <w:pStyle w:val="Heading3"/>
      </w:pPr>
      <w:r>
        <w:t xml:space="preserve">Праздник 30 апреля – День работника пожарной охраны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drawing>
          <wp:inline>
            <wp:extent cx="5334000" cy="35448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c86/pozharnaya-cha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30 апреля в России отмечается День работника пожарной охраны</w:t>
      </w:r>
      <w:r>
        <w:t xml:space="preserve">.</w:t>
      </w:r>
    </w:p>
    <w:p>
      <w:pPr>
        <w:pStyle w:val="BodyText"/>
      </w:pPr>
      <w:r>
        <w:t xml:space="preserve">Министр внутренних дел Российской Федерации в марте 1999 года издал приказ, согласно которому в ознаменование 350-летия указа «О Градском благочинии» 30 апреля полагалось отмечать профессиональный праздник работников пожарной охраны,. Учитывая исторические традиции и заслуги пожарной охраны и её вклад в обеспечение пожарной безопасности Российской Федерации, президент Борис Ельцин в апреле 1999 года издал указ, согласно которому день 30 апреля стал официально считаться профессиональным праздником огнеборцев.</w:t>
      </w:r>
    </w:p>
    <w:p>
      <w:pPr>
        <w:pStyle w:val="BodyText"/>
      </w:pPr>
      <w:r>
        <w:rPr>
          <w:bCs/>
          <w:b/>
        </w:rPr>
        <w:t xml:space="preserve">История пожарной охраны</w:t>
      </w:r>
    </w:p>
    <w:p>
      <w:pPr>
        <w:pStyle w:val="BodyText"/>
      </w:pPr>
      <w:r>
        <w:t xml:space="preserve">В России пожарная служба является одной из самых старых государственных служб. Ещё в 1504 году, во времена правления Ивана III, в Москве была сформирована пожарно-сторожевая охрана.</w:t>
      </w:r>
    </w:p>
    <w:p>
      <w:pPr>
        <w:pStyle w:val="BodyText"/>
      </w:pPr>
      <w:r>
        <w:t xml:space="preserve">В 1549 году Иван Грозный издал указ, касавшийся пожарной безопасности. Этот документ обязывал обывателей иметь в каждом жилище средства для тушения пожаров.</w:t>
      </w:r>
    </w:p>
    <w:p>
      <w:pPr>
        <w:pStyle w:val="BodyText"/>
      </w:pPr>
      <w:r>
        <w:t xml:space="preserve">Спустя сто лет = 17 (по новому стилю – 30) апреля 1649 года царь Алексей Михайлович подписал указ «О Градском благочинии», который и заложил основы создания первой российской противопожарной службы. В документе был установлен строгий порядок при тушении пожаров в Москве, заложены основы профессиональной пожарной охраны, введено постоянное дежурство, а пожарным дозорам было предоставлено право наказывать жителей столицы за нарушения правил обращения с огнём.</w:t>
      </w:r>
    </w:p>
    <w:p>
      <w:pPr>
        <w:pStyle w:val="BodyText"/>
      </w:pPr>
      <w:r>
        <w:t xml:space="preserve">Впервые в нашей стране устанавливались нормы для должностных лиц, которые несли ответственность за обеспечение пожарной безопасности. Вторым подобным документом являлось «Уложение царя Алексея Михайловича», в котором были подробно расписаны правила обращения с огнём. За поджоги была введена уголовная ответственность. Кроме того, в нём были определены различия между умышленным поджогом и фактом неосторожного обращения с огнём.</w:t>
      </w:r>
    </w:p>
    <w:p>
      <w:pPr>
        <w:pStyle w:val="BodyText"/>
      </w:pPr>
      <w:r>
        <w:t xml:space="preserve">Согласно указу «О Градском благочинии» в Москве была введена объездная пожарная служба, которой руководил объезжий голова князь А. А. Македонский. В помощь службе были выделены приказчики и стрельцы. В качестве сторожей в дневное и ночное время привлекались представители городского населения. Сторожа оснащались рогатинами, топорами и водоливными трубами. Заниматься тушением пожара должны были приказчики, стрельцы и уличные сторожа. Руководство тушением пожаров вменялось объезжему голове.</w:t>
      </w:r>
    </w:p>
    <w:p>
      <w:pPr>
        <w:pStyle w:val="BodyText"/>
      </w:pPr>
      <w:r>
        <w:t xml:space="preserve">«Наказ» предусматривал также меры запретительного характера (первые противопожарные правила). Они предписывали обывателям: не топить летом изб и бань без крайней на то необходимости, не держать по вечерам в доме огня, а кузнецам и ремесленникам, которым был нужен огонь, предписывалось заниматься своими делами вдали от строений.</w:t>
      </w:r>
    </w:p>
    <w:p>
      <w:pPr>
        <w:pStyle w:val="BodyText"/>
      </w:pPr>
      <w:r>
        <w:t xml:space="preserve">Пётр Великий в дни своего царствования создал одну из первых настоящих пожарных команд в истории нашей страны. Над страной постоянно висела угроза возникновения серьёзных пожаров. По этой причине Пётр I был вынужден организовать постоянные пожарные команды. Тогда же – в 1722 году – было решено создать при Адмиралтействе и первое пожарное депо. На вооружении пожарной команды того времени имелись только вёдра, заливные трубы, топоры и крюки.</w:t>
      </w:r>
    </w:p>
    <w:p>
      <w:pPr>
        <w:pStyle w:val="BodyText"/>
      </w:pPr>
      <w:r>
        <w:t xml:space="preserve">С того же времени российские корабли всех типов начали обеспечивать всеми инструментами, которые был необходимы пожарным.</w:t>
      </w:r>
    </w:p>
    <w:p>
      <w:pPr>
        <w:pStyle w:val="BodyText"/>
      </w:pPr>
      <w:r>
        <w:t xml:space="preserve">В 1740 году Сенатом были утверждены правила обеспечения войсковых подразделений пожарной техникой. Каждый полк оснащался пожарным инвентарём. А в 1747 году такой инвентарь появился и во всех правительственных учреждениях.</w:t>
      </w:r>
    </w:p>
    <w:p>
      <w:pPr>
        <w:pStyle w:val="BodyText"/>
      </w:pPr>
      <w:r>
        <w:t xml:space="preserve">В 1853 году был сделан еще один значительный шаг в развитии пожарной охраны. Документ под названием «Нормальная табель состава пожарной части в городах» определял штатный состав пожарных команд и количество пожарной техники, а также упорядочил организационную структуру пожарной охраны (в том числе нормы обеспечения пожарных частей для городов). До 1873 года пожарные команды комплектовались людьми из военного ведомства. После введения в России всеобщей воинской повинности в состав пожарных команд стали принимать гражданских лиц, которых освобождали от призыва в армию.</w:t>
      </w:r>
    </w:p>
    <w:p>
      <w:pPr>
        <w:pStyle w:val="BodyText"/>
      </w:pPr>
      <w:r>
        <w:t xml:space="preserve">С 1858 года для пожарных целей было решено начать использовать военно-полицейский телеграф. Уже в 90-х годах ХIХ века вместо него стали пользоваться телефоном и электрической пожарной сигнализацией. Сегодня каждое общественное здание в обязательном порядке должно быть оснащено пожарной сигнализацией.</w:t>
      </w:r>
    </w:p>
    <w:p>
      <w:pPr>
        <w:pStyle w:val="BodyText"/>
      </w:pPr>
      <w:r>
        <w:t xml:space="preserve">В 1892 году было создано Российское пожарное общество, которое с 1907 года носило название Императорского. Оно много сделало для формирования добровольных пожарных дружин.</w:t>
      </w:r>
    </w:p>
    <w:p>
      <w:pPr>
        <w:pStyle w:val="BodyText"/>
      </w:pPr>
      <w:r>
        <w:t xml:space="preserve">Государственная пожарная охрана советской России была создана в апреле 1918 года декретом «Об организации мер борьбы с огнём». В соответствии с этим декретом ежегодный праздник – День пожарной охраны – отмечался 17 апреля.</w:t>
      </w:r>
    </w:p>
    <w:p>
      <w:pPr>
        <w:pStyle w:val="BodyText"/>
      </w:pPr>
      <w:r>
        <w:t xml:space="preserve">А 9 ноября 2001 года был издан президентский указ, согласно которому была создана Государственная противопожарная служба (ГПС). Сегодня она является мощной оперативной службой в составе МЧС России. Эта служба обладает высококвалифицированными кадрами, современной техникой, развитой научной и учебной базой.</w:t>
      </w:r>
    </w:p>
    <w:p>
      <w:pPr>
        <w:pStyle w:val="BodyText"/>
      </w:pPr>
      <w:r>
        <w:t xml:space="preserve">Противопожарная служба занимается тушением и предотвращением пожаров, осуществляет пожарный надзор и обучает население правилам противопожарной безопасности. Современные пожарные автомобили окрашены в красный с белым цвета и оснащены сиренами.</w:t>
      </w:r>
    </w:p>
    <w:p>
      <w:pPr>
        <w:pStyle w:val="BodyText"/>
      </w:pPr>
      <w:r>
        <w:rPr>
          <w:bCs/>
          <w:b/>
        </w:rPr>
        <w:t xml:space="preserve">На сегодняшний день пожарная служба – это самая оперативная структура по оказанию экстренной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http://sevbutovo.mos.ru/presscenter/important-information/detail/5821207.html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important-information/detail/5821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important-information/detail/5821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2024-12-28T19:49:57Z</dcterms:created>
  <dcterms:modified xsi:type="dcterms:W3CDTF">2024-12-28T19:49:57Z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