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9e0befe4b68b83002f173b0f83ba71fefa4e2"/>
    <w:p>
      <w:pPr>
        <w:pStyle w:val="Heading3"/>
      </w:pPr>
      <w:r>
        <w:t xml:space="preserve">Собянин рассказал о благоустройстве пяти районов востока и юго-востока Москвы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В 2021 году в рамках программы «Мой район» приведут в порядок объекты в Новокосине, Новогирееве, Нижегородском, Рязанском, Текстильщиках и Некрасовке.</w:t>
      </w:r>
    </w:p>
    <w:p>
      <w:pPr>
        <w:pStyle w:val="BodyText"/>
      </w:pPr>
      <w:r>
        <w:t xml:space="preserve">Программа нацелена на то, чтобы уменьшить контраст между центром столицы и спальными районами.</w:t>
      </w:r>
    </w:p>
    <w:p>
      <w:pPr>
        <w:pStyle w:val="BodyText"/>
      </w:pPr>
      <w:r>
        <w:t xml:space="preserve">В Новокосине по программе «Мой район» организуют парк, со спортивными площадками, велодорожками, памп-треком и скейт-парком, а также появится площадка для выгула собак и будут высажены новые деревья.</w:t>
      </w:r>
    </w:p>
    <w:p>
      <w:pPr>
        <w:pStyle w:val="BodyText"/>
      </w:pPr>
      <w:r>
        <w:t xml:space="preserve">От железнодорожной платформы Новогиреево до одноименной станции метро по 3-му проспекту Новогиреева теперь можно будет добираться с комфортом - тротуары вдоль проспекта будут расширены, пешеходная зона отделена от трамвайных путей деревьями и кустарниками. Решат также проблему с парковкой, которая мешает пешеходам. В прилегающих дворах сделают дополнительные места для парковки авто. Трамвайные остановки оснастят павильонами и сделают во дворах дополнительные детские и спортивные площадки.</w:t>
      </w:r>
    </w:p>
    <w:p>
      <w:pPr>
        <w:pStyle w:val="BodyText"/>
      </w:pPr>
      <w:r>
        <w:t xml:space="preserve">Парк «Плющево» в Рязанском благоустроят воркаут-площадками и велодорожкой, а также детскими площадками и зоной тихого отдыха. Там, кроме того, проведут ремонт пешеходных зон, посадят кустарники, разобьют цветники и сделают площадку для выгула собак.</w:t>
      </w:r>
    </w:p>
    <w:p>
      <w:pPr>
        <w:pStyle w:val="BodyText"/>
      </w:pPr>
      <w:r>
        <w:t xml:space="preserve">Детские и спортивные площадки, а также места для игры в настольный теннис появятся также и по маршруту от 1-й Новокузьминской улицы до сквера имени Федора Полетаева.</w:t>
      </w:r>
    </w:p>
    <w:p>
      <w:pPr>
        <w:pStyle w:val="BodyText"/>
      </w:pPr>
      <w:r>
        <w:t xml:space="preserve">По просьбам жителей микрорайона Карачарово благоустроят Народный парк на Перовском шоссе, где будет создана детская площадка, спортивные зоны с силовыми тренажерами, а также точки для пикника.</w:t>
      </w:r>
    </w:p>
    <w:p>
      <w:pPr>
        <w:pStyle w:val="BodyText"/>
      </w:pPr>
      <w:r>
        <w:t xml:space="preserve">Кроме того там высадят дополнительные деревья, кустарники и цветы. Благоустройство ожидает и сквер на Нижегородской улице, где расположен памятник «Погибшим воинам 1941–1945».</w:t>
      </w:r>
    </w:p>
    <w:p>
      <w:pPr>
        <w:pStyle w:val="BodyText"/>
      </w:pPr>
      <w:r>
        <w:t xml:space="preserve">В Текстильщиках для любителей активного отдыха создадут стритбольную площадку в сквере в 1-м Саратовском проезде. Также там будет обустроена зелёная зона для тех, кто предпочитает спокойный досуг.</w:t>
      </w:r>
    </w:p>
    <w:p>
      <w:pPr>
        <w:pStyle w:val="BodyText"/>
      </w:pPr>
      <w:r>
        <w:t xml:space="preserve">Малые архитектурные формы, светильники, новые деревья и кустарники, а также альпийские горки и спортивная площадка появятся в парке «Некрасовский бульвар».</w:t>
      </w:r>
    </w:p>
    <w:p>
      <w:pPr>
        <w:pStyle w:val="BodyText"/>
      </w:pPr>
      <w:r>
        <w:t xml:space="preserve">Фото: sobyanin.ru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http://sevbutovo.mos.ru/presscenter/news/detail/10098303.html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098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10098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2023-06-03T17:40:48Z</dcterms:created>
  <dcterms:modified xsi:type="dcterms:W3CDTF">2023-06-03T17:40:48Z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