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490eda082e39c70958c0af34f8af9401d8ce6"/>
    <w:p>
      <w:pPr>
        <w:pStyle w:val="Heading3"/>
      </w:pPr>
      <w:r>
        <w:t xml:space="preserve">Футболисты из Северного Бутова одержали победу в Международном покровском турнире «Кубок святого князя Димитрия Донского»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минувшее воскресенье, 16 октября, в московском манеже «Локомотив» прошёл очередной Международный покровский турнир по футболу «Кубок святого князя Димитрия Донского» среди учащихся воскресных и духовных школ и приходскими молодёжными командами. В турнире приняли участие двадцать команд из Москвы, Санкт-Петербурга, Воронежа и Гатчины, а также команда из дружественной Сербии.</w:t>
      </w:r>
    </w:p>
    <w:p>
      <w:pPr>
        <w:pStyle w:val="BodyText"/>
      </w:pPr>
      <w:r>
        <w:t xml:space="preserve">Перед началом турнира был отслужен молебен, после чего председатель Православной Спортивной Лиги, председатель Комиссии по церковному просвещению и деятельности воскресных школ при Епархиальном совете города Москвы, настоятель храма Димитрия Донского протоиерей Андрей Алексеев и экс-президент Российского футбольного союза Николай Александрович Толстых обратились к спортсменам и зрителям с традиционным приветственным словом.</w:t>
      </w:r>
    </w:p>
    <w:p>
      <w:pPr>
        <w:pStyle w:val="BodyText"/>
      </w:pPr>
      <w:r>
        <w:t xml:space="preserve">По итогам матчей, сыгранных в группах, в финал вышли команды спортивной воскресной школы «Восход» Храма Святого благоверного княза Димитрия Донского и Гатчинского Павловского кафедрального собора Гатчинской епархии «Приорат». Финальный матч закончился ничьей – 1:1, а по пенальти победа со счётом 5:4 досталась нашим футболистам. Лучшим бомбардиром турнира был признан Денис Терехов, забивший 12 мячей; лучшим вратарём – Игорь Чуранов. Звание лучшего игрока было присуждено Александру Макленкову.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http://sevbutovo.mos.ru/presscenter/news/detail/4000320.html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4000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4000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2024-07-12T09:24:41Z</dcterms:created>
  <dcterms:modified xsi:type="dcterms:W3CDTF">2024-07-12T09:24:41Z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