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f214e39f27b5e8bb2130975a86906f9f879cc3"/>
    <w:p>
      <w:pPr>
        <w:pStyle w:val="Heading3"/>
      </w:pPr>
      <w:r>
        <w:t xml:space="preserve">Завершаются работы по обустройству спортивного кластера в пойме реки Битца</w:t>
      </w:r>
    </w:p>
    <w:p>
      <w:pPr>
        <w:pStyle w:val="FirstParagraph"/>
      </w:pPr>
      <w:r>
        <w:t xml:space="preserve">06.08.2019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evbutovo.mos.ru/www/upload/medialibrary/b65/klaster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Спортивный кластер включает в себя: новое футбольное поле, тарзанку, теннисные столы, площадку для воркаута, новые детские площадки и это еще не все.</w:t>
      </w:r>
    </w:p>
    <w:p>
      <w:pPr>
        <w:pStyle w:val="BodyText"/>
      </w:pPr>
      <w:r>
        <w:t xml:space="preserve">На всей территории спортивного кластера обустроены газоны, на детских и спортивных площадках красочное покрытие, различные архитектурные формы. Площадка для скейта, самоката и велосипеда.</w:t>
      </w:r>
    </w:p>
    <w:p>
      <w:pPr>
        <w:pStyle w:val="BodyText"/>
      </w:pPr>
      <w:r>
        <w:t xml:space="preserve">Установлены удобные скамейки, урны и опоры освещения. Как отмечает глава управы района Северное Бутово спортсменов, детей и родителей даже вовремя благоустроительных работ очень много. Для жителей Северного Бутова появилось еще одно популярное и любимое место для досуга и отдыха.</w:t>
      </w:r>
    </w:p>
    <w:p>
      <w:pPr>
        <w:pStyle w:val="BodyText"/>
      </w:pPr>
      <w:r>
        <w:t xml:space="preserve">«Сегодня проверяла ход окончания работ по обустройству спортивного кластера в пойме реки Битца и сделала фото. Детей море. Никого не смущает, что мы еще доделываем газоны, покрытие и наладку архитектурных форм. Все уже осваивают новые просторы.», - написала Регина Захарова на своей официальной странице в социальной сети «Фейсбук».</w:t>
      </w:r>
    </w:p>
    <w:p>
      <w:pPr>
        <w:pStyle w:val="BodyText"/>
      </w:pPr>
      <w:r>
        <w:t xml:space="preserve">Отметим, что программа «Мой район» призвана создать в каждом уголке столицы достойные условия проживания. Но самое главное в том, что эти условия определяют сами москвичи. На примере района Северное Бутово можно видеть, насколько быстро и четко можно претворить в жизнь насущные запросы.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http://sevbutovo.mos.ru/presscenter/news/detail/8265020.html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Северное Бутово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sevbutovo.mos.ru" TargetMode="External" /><Relationship Type="http://schemas.openxmlformats.org/officeDocument/2006/relationships/hyperlink" Id="rId23" Target="http://sevbutovo.mos.ru/presscenter/news/detail/82650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sevbutovo.mos.ru" TargetMode="External" /><Relationship Type="http://schemas.openxmlformats.org/officeDocument/2006/relationships/hyperlink" Id="rId23" Target="http://sevbutovo.mos.ru/presscenter/news/detail/82650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2024-12-25T23:38:37Z</dcterms:created>
  <dcterms:modified xsi:type="dcterms:W3CDTF">2024-12-25T23:38:37Z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