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cd69657b256803c093f2dca6045c0e53c19605a"/>
    <w:p>
      <w:pPr>
        <w:pStyle w:val="Heading3"/>
      </w:pPr>
      <w:r>
        <w:t xml:space="preserve">Храм св. князя Димитрия Донского в Северном Бутове приглашает 27 марта на экскурсию на стройплощадку собора</w:t>
      </w:r>
    </w:p>
    <w:p>
      <w:pPr>
        <w:pStyle w:val="FirstParagraph"/>
      </w:pPr>
      <w:r>
        <w:t xml:space="preserve">25.03.2022</w:t>
      </w:r>
    </w:p>
    <w:p>
      <w:pPr>
        <w:pStyle w:val="BodyText"/>
      </w:pPr>
      <w:r>
        <w:t xml:space="preserve">Фото: храм св. князя Димитрия Донского в Северном Бутове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Храм св. князя Димитрия Донского в Северном Бутове приглашает всех желающих 27 марта на экскурсию на строительную площадку собора.</w:t>
      </w:r>
    </w:p>
    <w:p>
      <w:pPr>
        <w:pStyle w:val="BodyText"/>
      </w:pPr>
      <w:r>
        <w:t xml:space="preserve">Участники увидят, как возводят будущий собор во имя святого благоверного великого князя Димитрия Донского. Экскурсию проведет настоятель храма протоиерей Андрей Алексеев. Она пройдет после ранней литургии.</w:t>
      </w:r>
    </w:p>
    <w:p>
      <w:pPr>
        <w:pStyle w:val="BodyText"/>
      </w:pPr>
      <w:r>
        <w:t xml:space="preserve">Прихожане ознакомятся с тем, что уже сделано на стройплощадке, а также послушают рассказ настоятеля о ходе работ,</w:t>
      </w:r>
      <w:r>
        <w:t xml:space="preserve"> </w:t>
      </w:r>
      <w:hyperlink r:id="rId20">
        <w:r>
          <w:rPr>
            <w:rStyle w:val="Hyperlink"/>
          </w:rPr>
          <w:t xml:space="preserve">сказано</w:t>
        </w:r>
      </w:hyperlink>
      <w:r>
        <w:t xml:space="preserve"> </w:t>
      </w:r>
      <w:r>
        <w:t xml:space="preserve">на сайте храма.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http://sevbutovo.mos.ru/presscenter/news/detail/9601805.html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Северное Бутово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sevbutovo.mos.ru" TargetMode="External" /><Relationship Type="http://schemas.openxmlformats.org/officeDocument/2006/relationships/hyperlink" Id="rId21" Target="http://sevbutovo.mos.ru/presscenter/news/detail/9601805.html" TargetMode="External" /><Relationship Type="http://schemas.openxmlformats.org/officeDocument/2006/relationships/hyperlink" Id="rId20" Target="https://www.dmdonskoy.ru/node/6419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sevbutovo.mos.ru" TargetMode="External" /><Relationship Type="http://schemas.openxmlformats.org/officeDocument/2006/relationships/hyperlink" Id="rId21" Target="http://sevbutovo.mos.ru/presscenter/news/detail/9601805.html" TargetMode="External" /><Relationship Type="http://schemas.openxmlformats.org/officeDocument/2006/relationships/hyperlink" Id="rId20" Target="https://www.dmdonskoy.ru/node/6419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2024-09-11T23:28:41Z</dcterms:created>
  <dcterms:modified xsi:type="dcterms:W3CDTF">2024-09-11T23:28:41Z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