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be821bcf4d3d6e20362a608c2cf633d9c93a9"/>
    <w:p>
      <w:pPr>
        <w:pStyle w:val="Heading3"/>
      </w:pPr>
      <w:r>
        <w:t xml:space="preserve">Юные пианистки центра «Моцарт» завоевали сразу несколько наград Международного музыкального конкурса World Art Games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rPr>
          <w:bCs/>
          <w:b/>
        </w:rPr>
        <w:t xml:space="preserve">Подопечные Центра эстетического воспитания детей «Моцарт» завоевали награды Международного музыкального конкурса World Art Games (Испания), сообщили в учреждении.</w:t>
      </w:r>
    </w:p>
    <w:p>
      <w:pPr>
        <w:pStyle w:val="BodyText"/>
      </w:pPr>
      <w:r>
        <w:t xml:space="preserve">Мероприятие проходило дистанционно. Свои таланты демонстрировали одаренные дети с разных стран в разных номинациях. Ребята из Москвы блеснули в номинации «Инструментальные коллективы и солисты».</w:t>
      </w:r>
    </w:p>
    <w:p>
      <w:pPr>
        <w:pStyle w:val="BodyText"/>
      </w:pPr>
      <w:r>
        <w:t xml:space="preserve">В младшей группе - диплом Лауреата I степени получила Диана Папикян и ее педагог Ирина Яковчук, лауреатом II степени стал Иван Анцыгин (педагог Лилия Климашевская). В возрастной группе 10-12 лет – лауреатом I степени стала Светлана Алексеева стала подопечная Ольги Лаврущенко, а Елена Кривенко получила диплом Лауреата II степени в группе 13-15 лет (педагог Лилия Климашевская).</w:t>
      </w:r>
    </w:p>
    <w:p>
      <w:pPr>
        <w:pStyle w:val="BodyText"/>
      </w:pPr>
      <w:r>
        <w:t xml:space="preserve">Как уточнили в ЦЭВД «Моцарт», состав жюри конкурса включал в себя деятелей культуры с мировыми именами, среди которых хореографы, вокалисты, дирижеры, музыканты из Испании, Франции, Италии, Китая, США и других стран. Конкурс поддерживается министерствами культуры и туризма более чем 20-ти странах мира.</w:t>
      </w:r>
    </w:p>
    <w:p>
      <w:pPr>
        <w:pStyle w:val="BodyText"/>
      </w:pPr>
      <w:r>
        <w:t xml:space="preserve">Ребят и их наставников с высоким музыкальным достижением поздравили коллеги и соученики, пожелав дальнейших творческих успехов.</w:t>
      </w:r>
    </w:p>
    <w:p>
      <w:pPr>
        <w:pStyle w:val="BodyText"/>
      </w:pPr>
      <w:r>
        <w:t xml:space="preserve">Напомним, отделение центра «Моцарт» действует в районе Северное Бутово по адресу: Старобитцевская улица, дом 17Б. Телефоны: +7 (495)711-28-18, +7 (495)711-92-36, +7 (495)536-00-00. Организация досуга рядом с домом является важнейшей программой городской программы «Мой район».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http://sevbutovo.mos.ru/presscenter/news/detail/9941565.html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941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9941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2024-05-31T08:04:24Z</dcterms:created>
  <dcterms:modified xsi:type="dcterms:W3CDTF">2024-05-31T08:04:24Z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